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01CA" w:rsidRDefault="0081688B">
      <w:pPr>
        <w:rPr>
          <w:rFonts w:hAnsi="ＭＳ Ｐ明朝" w:hint="default"/>
        </w:rPr>
      </w:pPr>
      <w:bookmarkStart w:id="0" w:name="_GoBack"/>
      <w:bookmarkEnd w:id="0"/>
      <w:r>
        <w:rPr>
          <w:rFonts w:hAnsi="ＭＳ Ｐ明朝"/>
        </w:rPr>
        <w:t>様式３</w:t>
      </w:r>
    </w:p>
    <w:p w:rsidR="00B401CA" w:rsidRDefault="0081688B">
      <w:pPr>
        <w:jc w:val="center"/>
        <w:rPr>
          <w:rFonts w:hAnsi="ＭＳ Ｐ明朝" w:hint="default"/>
        </w:rPr>
      </w:pPr>
      <w:r>
        <w:rPr>
          <w:rFonts w:hAnsi="ＭＳ Ｐ明朝"/>
        </w:rPr>
        <w:t>主任技師・技術員名簿</w:t>
      </w:r>
    </w:p>
    <w:p w:rsidR="00B401CA" w:rsidRDefault="00B401CA" w:rsidP="0034007A">
      <w:pPr>
        <w:rPr>
          <w:rFonts w:hAnsi="ＭＳ Ｐ明朝" w:hint="default"/>
        </w:rPr>
      </w:pPr>
    </w:p>
    <w:p w:rsidR="00B401CA" w:rsidRDefault="0081688B">
      <w:pPr>
        <w:rPr>
          <w:rFonts w:hint="default"/>
        </w:rPr>
      </w:pPr>
      <w:r>
        <w:rPr>
          <w:rFonts w:hAnsi="ＭＳ Ｐ明朝"/>
        </w:rPr>
        <w:t>［主任技師］</w:t>
      </w:r>
    </w:p>
    <w:tbl>
      <w:tblPr>
        <w:tblW w:w="9072" w:type="dxa"/>
        <w:tblInd w:w="-5" w:type="dxa"/>
        <w:tblLayout w:type="fixed"/>
        <w:tblCellMar>
          <w:left w:w="0" w:type="dxa"/>
          <w:right w:w="0" w:type="dxa"/>
        </w:tblCellMar>
        <w:tblLook w:val="0000" w:firstRow="0" w:lastRow="0" w:firstColumn="0" w:lastColumn="0" w:noHBand="0" w:noVBand="0"/>
      </w:tblPr>
      <w:tblGrid>
        <w:gridCol w:w="725"/>
        <w:gridCol w:w="1220"/>
        <w:gridCol w:w="732"/>
        <w:gridCol w:w="1098"/>
        <w:gridCol w:w="1952"/>
        <w:gridCol w:w="1098"/>
        <w:gridCol w:w="2247"/>
      </w:tblGrid>
      <w:tr w:rsidR="00B401CA" w:rsidTr="0034007A">
        <w:tc>
          <w:tcPr>
            <w:tcW w:w="725"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氏名</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生年月日</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最終学歴</w:t>
            </w:r>
          </w:p>
        </w:tc>
        <w:tc>
          <w:tcPr>
            <w:tcW w:w="2247"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r>
      <w:tr w:rsidR="00B401CA" w:rsidTr="0034007A">
        <w:tc>
          <w:tcPr>
            <w:tcW w:w="19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林業部門の職歴</w:t>
            </w:r>
          </w:p>
        </w:tc>
        <w:tc>
          <w:tcPr>
            <w:tcW w:w="712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p w:rsidR="00B401CA" w:rsidRDefault="00B401CA">
            <w:pPr>
              <w:rPr>
                <w:rFonts w:hint="default"/>
              </w:rPr>
            </w:pPr>
          </w:p>
          <w:p w:rsidR="00B401CA" w:rsidRDefault="00B401CA">
            <w:pPr>
              <w:rPr>
                <w:rFonts w:hint="default"/>
              </w:rPr>
            </w:pPr>
          </w:p>
        </w:tc>
      </w:tr>
      <w:tr w:rsidR="00B401CA" w:rsidTr="0034007A">
        <w:tc>
          <w:tcPr>
            <w:tcW w:w="1945"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資格・免許</w:t>
            </w:r>
          </w:p>
        </w:tc>
        <w:tc>
          <w:tcPr>
            <w:tcW w:w="7127" w:type="dxa"/>
            <w:gridSpan w:val="5"/>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r>
    </w:tbl>
    <w:p w:rsidR="00B401CA" w:rsidRDefault="00B401CA">
      <w:pPr>
        <w:rPr>
          <w:rFonts w:hAnsi="ＭＳ Ｐ明朝" w:hint="default"/>
        </w:rPr>
      </w:pPr>
    </w:p>
    <w:p w:rsidR="00B401CA" w:rsidRDefault="0081688B">
      <w:pPr>
        <w:rPr>
          <w:rFonts w:hint="default"/>
        </w:rPr>
      </w:pPr>
      <w:r>
        <w:rPr>
          <w:rFonts w:hAnsi="ＭＳ Ｐ明朝"/>
        </w:rPr>
        <w:t>［技術員］</w:t>
      </w:r>
    </w:p>
    <w:tbl>
      <w:tblPr>
        <w:tblW w:w="9072" w:type="dxa"/>
        <w:tblInd w:w="-5" w:type="dxa"/>
        <w:tblLayout w:type="fixed"/>
        <w:tblCellMar>
          <w:left w:w="0" w:type="dxa"/>
          <w:right w:w="0" w:type="dxa"/>
        </w:tblCellMar>
        <w:tblLook w:val="0000" w:firstRow="0" w:lastRow="0" w:firstColumn="0" w:lastColumn="0" w:noHBand="0" w:noVBand="0"/>
      </w:tblPr>
      <w:tblGrid>
        <w:gridCol w:w="481"/>
        <w:gridCol w:w="244"/>
        <w:gridCol w:w="1220"/>
        <w:gridCol w:w="732"/>
        <w:gridCol w:w="1098"/>
        <w:gridCol w:w="1952"/>
        <w:gridCol w:w="1098"/>
        <w:gridCol w:w="610"/>
        <w:gridCol w:w="1637"/>
      </w:tblGrid>
      <w:tr w:rsidR="00B401CA" w:rsidTr="0034007A">
        <w:tc>
          <w:tcPr>
            <w:tcW w:w="72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氏名</w:t>
            </w:r>
          </w:p>
        </w:tc>
        <w:tc>
          <w:tcPr>
            <w:tcW w:w="195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生年月日</w:t>
            </w:r>
          </w:p>
        </w:tc>
        <w:tc>
          <w:tcPr>
            <w:tcW w:w="19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c>
          <w:tcPr>
            <w:tcW w:w="109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最終学歴</w:t>
            </w:r>
          </w:p>
        </w:tc>
        <w:tc>
          <w:tcPr>
            <w:tcW w:w="2247"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r>
      <w:tr w:rsidR="00B401CA" w:rsidTr="0034007A">
        <w:tc>
          <w:tcPr>
            <w:tcW w:w="1945"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林業部門の職歴</w:t>
            </w:r>
          </w:p>
        </w:tc>
        <w:tc>
          <w:tcPr>
            <w:tcW w:w="7127"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p w:rsidR="00B401CA" w:rsidRDefault="00B401CA">
            <w:pPr>
              <w:rPr>
                <w:rFonts w:hint="default"/>
              </w:rPr>
            </w:pPr>
          </w:p>
          <w:p w:rsidR="00B401CA" w:rsidRDefault="00B401CA">
            <w:pPr>
              <w:rPr>
                <w:rFonts w:hint="default"/>
              </w:rPr>
            </w:pPr>
          </w:p>
        </w:tc>
      </w:tr>
      <w:tr w:rsidR="00B401CA" w:rsidTr="0034007A">
        <w:tc>
          <w:tcPr>
            <w:tcW w:w="481" w:type="dxa"/>
            <w:vMerge w:val="restart"/>
            <w:tcBorders>
              <w:top w:val="single" w:sz="4" w:space="0" w:color="000000"/>
              <w:left w:val="single" w:sz="4" w:space="0" w:color="000000"/>
              <w:bottom w:val="nil"/>
              <w:right w:val="single" w:sz="4" w:space="0" w:color="000000"/>
            </w:tcBorders>
            <w:tcMar>
              <w:left w:w="49" w:type="dxa"/>
              <w:right w:w="49" w:type="dxa"/>
            </w:tcMar>
          </w:tcPr>
          <w:p w:rsidR="00B401CA" w:rsidRDefault="00B401CA">
            <w:pPr>
              <w:rPr>
                <w:rFonts w:hAnsi="ＭＳ Ｐ明朝" w:hint="default"/>
              </w:rPr>
            </w:pPr>
          </w:p>
          <w:p w:rsidR="00B401CA" w:rsidRDefault="0081688B">
            <w:pPr>
              <w:rPr>
                <w:rFonts w:hAnsi="ＭＳ Ｐ明朝" w:hint="default"/>
              </w:rPr>
            </w:pPr>
            <w:r>
              <w:rPr>
                <w:rFonts w:hAnsi="ＭＳ Ｐ明朝"/>
              </w:rPr>
              <w:t>技</w:t>
            </w:r>
          </w:p>
          <w:p w:rsidR="00B401CA" w:rsidRDefault="00B401CA">
            <w:pPr>
              <w:rPr>
                <w:rFonts w:hAnsi="ＭＳ Ｐ明朝" w:hint="default"/>
              </w:rPr>
            </w:pPr>
          </w:p>
          <w:p w:rsidR="00B401CA" w:rsidRDefault="0081688B">
            <w:pPr>
              <w:rPr>
                <w:rFonts w:hint="default"/>
              </w:rPr>
            </w:pPr>
            <w:r>
              <w:rPr>
                <w:rFonts w:hAnsi="ＭＳ Ｐ明朝"/>
              </w:rPr>
              <w:t>術</w:t>
            </w:r>
          </w:p>
          <w:p w:rsidR="00B401CA" w:rsidRDefault="00B401CA">
            <w:pPr>
              <w:rPr>
                <w:rFonts w:hint="default"/>
              </w:rPr>
            </w:pPr>
          </w:p>
          <w:p w:rsidR="00B401CA" w:rsidRDefault="00B401CA">
            <w:pPr>
              <w:rPr>
                <w:rFonts w:hint="default"/>
              </w:rPr>
            </w:pPr>
          </w:p>
        </w:tc>
        <w:tc>
          <w:tcPr>
            <w:tcW w:w="695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コンパス等を用いた測量ができる</w:t>
            </w:r>
          </w:p>
        </w:tc>
        <w:tc>
          <w:tcPr>
            <w:tcW w:w="1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はい・いいえ</w:t>
            </w:r>
          </w:p>
        </w:tc>
      </w:tr>
      <w:tr w:rsidR="00B401CA" w:rsidTr="0034007A">
        <w:trPr>
          <w:trHeight w:val="260"/>
        </w:trPr>
        <w:tc>
          <w:tcPr>
            <w:tcW w:w="481" w:type="dxa"/>
            <w:vMerge/>
            <w:tcBorders>
              <w:top w:val="nil"/>
              <w:left w:val="single" w:sz="4" w:space="0" w:color="000000"/>
              <w:bottom w:val="nil"/>
              <w:right w:val="single" w:sz="4" w:space="0" w:color="000000"/>
            </w:tcBorders>
            <w:tcMar>
              <w:left w:w="49" w:type="dxa"/>
              <w:right w:w="49" w:type="dxa"/>
            </w:tcMar>
          </w:tcPr>
          <w:p w:rsidR="00B401CA" w:rsidRDefault="00B401CA">
            <w:pPr>
              <w:rPr>
                <w:rFonts w:hint="default"/>
              </w:rPr>
            </w:pPr>
          </w:p>
        </w:tc>
        <w:tc>
          <w:tcPr>
            <w:tcW w:w="695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森林の状態を観察し山火事のほか虫害や気象害など森林の異常を判断できる</w:t>
            </w:r>
          </w:p>
        </w:tc>
        <w:tc>
          <w:tcPr>
            <w:tcW w:w="1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はい・いいえ</w:t>
            </w:r>
          </w:p>
        </w:tc>
      </w:tr>
      <w:tr w:rsidR="00B401CA" w:rsidTr="0034007A">
        <w:trPr>
          <w:trHeight w:val="611"/>
        </w:trPr>
        <w:tc>
          <w:tcPr>
            <w:tcW w:w="481" w:type="dxa"/>
            <w:vMerge/>
            <w:tcBorders>
              <w:top w:val="nil"/>
              <w:left w:val="single" w:sz="4" w:space="0" w:color="000000"/>
              <w:bottom w:val="single" w:sz="4" w:space="0" w:color="000000"/>
              <w:right w:val="single" w:sz="4" w:space="0" w:color="000000"/>
            </w:tcBorders>
            <w:tcMar>
              <w:left w:w="49" w:type="dxa"/>
              <w:right w:w="49" w:type="dxa"/>
            </w:tcMar>
          </w:tcPr>
          <w:p w:rsidR="00B401CA" w:rsidRDefault="00B401CA">
            <w:pPr>
              <w:rPr>
                <w:rFonts w:hint="default"/>
              </w:rPr>
            </w:pPr>
          </w:p>
        </w:tc>
        <w:tc>
          <w:tcPr>
            <w:tcW w:w="6954" w:type="dxa"/>
            <w:gridSpan w:val="7"/>
            <w:tcBorders>
              <w:top w:val="single" w:sz="4" w:space="0" w:color="000000"/>
              <w:left w:val="single" w:sz="4" w:space="0" w:color="000000"/>
              <w:bottom w:val="single" w:sz="4" w:space="0" w:color="000000"/>
              <w:right w:val="single" w:sz="4" w:space="0" w:color="000000"/>
            </w:tcBorders>
            <w:tcMar>
              <w:left w:w="49" w:type="dxa"/>
              <w:right w:w="49" w:type="dxa"/>
            </w:tcMar>
          </w:tcPr>
          <w:p w:rsidR="00B401CA" w:rsidRDefault="0081688B">
            <w:pPr>
              <w:rPr>
                <w:rFonts w:hint="default"/>
              </w:rPr>
            </w:pPr>
            <w:r>
              <w:rPr>
                <w:rFonts w:hAnsi="ＭＳ Ｐ明朝"/>
              </w:rPr>
              <w:t>等高線、林班、小班、沢、路網、境界が記された縮尺５万分の１程度の図面および境界にあっては５千分の１程度といった林野業務専門の図面を使用したことがある</w:t>
            </w:r>
          </w:p>
        </w:tc>
        <w:tc>
          <w:tcPr>
            <w:tcW w:w="163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401CA" w:rsidRDefault="0081688B" w:rsidP="0034007A">
            <w:pPr>
              <w:jc w:val="center"/>
              <w:rPr>
                <w:rFonts w:hint="default"/>
              </w:rPr>
            </w:pPr>
            <w:r>
              <w:rPr>
                <w:rFonts w:hAnsi="ＭＳ Ｐ明朝"/>
              </w:rPr>
              <w:t>はい・いいえ</w:t>
            </w:r>
          </w:p>
        </w:tc>
      </w:tr>
    </w:tbl>
    <w:p w:rsidR="00B401CA" w:rsidRDefault="00B401CA">
      <w:pPr>
        <w:rPr>
          <w:rFonts w:hAnsi="ＭＳ Ｐ明朝" w:hint="default"/>
        </w:rPr>
      </w:pPr>
    </w:p>
    <w:p w:rsidR="0081688B" w:rsidRPr="0034007A" w:rsidRDefault="0081688B">
      <w:pPr>
        <w:rPr>
          <w:rFonts w:hAnsi="ＭＳ Ｐ明朝"/>
        </w:rPr>
      </w:pPr>
      <w:r>
        <w:rPr>
          <w:rFonts w:hAnsi="ＭＳ Ｐ明朝"/>
        </w:rPr>
        <w:t>注</w:t>
      </w:r>
      <w:r>
        <w:rPr>
          <w:rFonts w:hAnsi="ＭＳ Ｐ明朝"/>
          <w:w w:val="151"/>
        </w:rPr>
        <w:t xml:space="preserve">　　</w:t>
      </w:r>
      <w:r>
        <w:rPr>
          <w:rFonts w:hAnsi="ＭＳ Ｐ明朝"/>
        </w:rPr>
        <w:t>「技術」欄は、はい又はいいえに○を付すこと。</w:t>
      </w:r>
    </w:p>
    <w:sectPr w:rsidR="0081688B" w:rsidRPr="0034007A">
      <w:footnotePr>
        <w:numRestart w:val="eachPage"/>
      </w:footnotePr>
      <w:endnotePr>
        <w:numFmt w:val="decimal"/>
      </w:endnotePr>
      <w:pgSz w:w="11906" w:h="16838"/>
      <w:pgMar w:top="1417" w:right="1417" w:bottom="1417" w:left="1417" w:header="1134" w:footer="0" w:gutter="0"/>
      <w:cols w:space="720"/>
      <w:docGrid w:type="linesAndChars" w:linePitch="350" w:charSpace="10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0DF" w:rsidRDefault="001D20DF">
      <w:pPr>
        <w:spacing w:before="327"/>
        <w:rPr>
          <w:rFonts w:hint="default"/>
        </w:rPr>
      </w:pPr>
      <w:r>
        <w:continuationSeparator/>
      </w:r>
    </w:p>
  </w:endnote>
  <w:endnote w:type="continuationSeparator" w:id="0">
    <w:p w:rsidR="001D20DF" w:rsidRDefault="001D20DF">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0DF" w:rsidRDefault="001D20DF">
      <w:pPr>
        <w:spacing w:before="327"/>
        <w:rPr>
          <w:rFonts w:hint="default"/>
        </w:rPr>
      </w:pPr>
      <w:r>
        <w:continuationSeparator/>
      </w:r>
    </w:p>
  </w:footnote>
  <w:footnote w:type="continuationSeparator" w:id="0">
    <w:p w:rsidR="001D20DF" w:rsidRDefault="001D20DF">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81"/>
  <w:hyphenationZone w:val="0"/>
  <w:drawingGridHorizontalSpacing w:val="432"/>
  <w:drawingGridVerticalSpacing w:val="350"/>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565A"/>
    <w:rsid w:val="001D20DF"/>
    <w:rsid w:val="0034007A"/>
    <w:rsid w:val="0081688B"/>
    <w:rsid w:val="00B0565A"/>
    <w:rsid w:val="00B40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567A9FD-6429-445C-BFE4-BCCB5B709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ＭＳ Ｐ明朝" w:eastAsia="ＭＳ Ｐ明朝"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565A"/>
    <w:pPr>
      <w:tabs>
        <w:tab w:val="center" w:pos="4252"/>
        <w:tab w:val="right" w:pos="8504"/>
      </w:tabs>
      <w:snapToGrid w:val="0"/>
    </w:pPr>
  </w:style>
  <w:style w:type="character" w:customStyle="1" w:styleId="a4">
    <w:name w:val="ヘッダー (文字)"/>
    <w:basedOn w:val="a0"/>
    <w:link w:val="a3"/>
    <w:uiPriority w:val="99"/>
    <w:rsid w:val="00B0565A"/>
    <w:rPr>
      <w:rFonts w:ascii="ＭＳ Ｐ明朝" w:eastAsia="ＭＳ Ｐ明朝"/>
      <w:color w:val="000000"/>
      <w:sz w:val="24"/>
    </w:rPr>
  </w:style>
  <w:style w:type="paragraph" w:styleId="a5">
    <w:name w:val="footer"/>
    <w:basedOn w:val="a"/>
    <w:link w:val="a6"/>
    <w:uiPriority w:val="99"/>
    <w:unhideWhenUsed/>
    <w:rsid w:val="00B0565A"/>
    <w:pPr>
      <w:tabs>
        <w:tab w:val="center" w:pos="4252"/>
        <w:tab w:val="right" w:pos="8504"/>
      </w:tabs>
      <w:snapToGrid w:val="0"/>
    </w:pPr>
  </w:style>
  <w:style w:type="character" w:customStyle="1" w:styleId="a6">
    <w:name w:val="フッター (文字)"/>
    <w:basedOn w:val="a0"/>
    <w:link w:val="a5"/>
    <w:uiPriority w:val="99"/>
    <w:rsid w:val="00B0565A"/>
    <w:rPr>
      <w:rFonts w:ascii="ＭＳ Ｐ明朝" w:eastAsia="ＭＳ Ｐ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北海道</dc:creator>
  <cp:keywords/>
  <cp:lastModifiedBy>北海道</cp:lastModifiedBy>
  <cp:revision>3</cp:revision>
  <cp:lastPrinted>2014-03-25T05:06:00Z</cp:lastPrinted>
  <dcterms:created xsi:type="dcterms:W3CDTF">2016-02-12T06:09:00Z</dcterms:created>
  <dcterms:modified xsi:type="dcterms:W3CDTF">2016-02-19T00:01:00Z</dcterms:modified>
</cp:coreProperties>
</file>